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91718">
      <w:pPr>
        <w:keepNext w:val="0"/>
        <w:keepLines w:val="0"/>
        <w:widowControl w:val="0"/>
        <w:suppressLineNumbers w:val="0"/>
        <w:spacing w:before="0" w:beforeAutospacing="0" w:after="0" w:afterAutospacing="0" w:line="560" w:lineRule="exact"/>
        <w:ind w:left="0" w:right="0"/>
        <w:jc w:val="both"/>
        <w:rPr>
          <w:rFonts w:hint="eastAsia" w:ascii="黑体" w:hAnsi="宋体" w:eastAsia="黑体" w:cs="黑体"/>
          <w:color w:val="auto"/>
          <w:kern w:val="2"/>
          <w:sz w:val="32"/>
          <w:szCs w:val="32"/>
          <w:highlight w:val="none"/>
        </w:rPr>
      </w:pPr>
      <w:r>
        <w:rPr>
          <w:rFonts w:hint="eastAsia" w:ascii="黑体" w:hAnsi="宋体" w:eastAsia="黑体" w:cs="黑体"/>
          <w:color w:val="auto"/>
          <w:kern w:val="2"/>
          <w:sz w:val="32"/>
          <w:szCs w:val="32"/>
          <w:highlight w:val="none"/>
          <w:lang w:val="en-US" w:eastAsia="zh-CN" w:bidi="ar"/>
        </w:rPr>
        <w:t>附件3</w:t>
      </w:r>
    </w:p>
    <w:p w14:paraId="2F305657">
      <w:pPr>
        <w:keepNext w:val="0"/>
        <w:keepLines w:val="0"/>
        <w:widowControl w:val="0"/>
        <w:suppressLineNumbers w:val="0"/>
        <w:spacing w:before="0" w:beforeAutospacing="0" w:after="0" w:afterAutospacing="0" w:line="560" w:lineRule="exact"/>
        <w:ind w:left="0" w:right="0"/>
        <w:jc w:val="both"/>
        <w:rPr>
          <w:rFonts w:hint="eastAsia" w:ascii="黑体" w:hAnsi="宋体" w:eastAsia="黑体" w:cs="黑体"/>
          <w:color w:val="auto"/>
          <w:kern w:val="2"/>
          <w:sz w:val="32"/>
          <w:szCs w:val="32"/>
          <w:highlight w:val="none"/>
        </w:rPr>
      </w:pPr>
      <w:r>
        <w:rPr>
          <w:rFonts w:hint="eastAsia" w:ascii="黑体" w:hAnsi="宋体" w:eastAsia="黑体" w:cs="黑体"/>
          <w:color w:val="auto"/>
          <w:kern w:val="2"/>
          <w:sz w:val="32"/>
          <w:szCs w:val="32"/>
          <w:highlight w:val="none"/>
          <w:lang w:val="en-US" w:eastAsia="zh-CN" w:bidi="ar"/>
        </w:rPr>
        <w:t xml:space="preserve"> </w:t>
      </w:r>
    </w:p>
    <w:p w14:paraId="2CABAF9E">
      <w:pPr>
        <w:keepNext w:val="0"/>
        <w:keepLines w:val="0"/>
        <w:widowControl w:val="0"/>
        <w:suppressLineNumbers w:val="0"/>
        <w:spacing w:before="0" w:beforeAutospacing="0" w:after="0" w:afterAutospacing="0" w:line="560" w:lineRule="exact"/>
        <w:ind w:left="0" w:right="0"/>
        <w:jc w:val="center"/>
        <w:rPr>
          <w:rFonts w:hint="eastAsia" w:ascii="方正小标宋简体" w:hAnsi="方正小标宋简体" w:eastAsia="方正小标宋简体" w:cs="方正小标宋简体"/>
          <w:color w:val="auto"/>
          <w:kern w:val="2"/>
          <w:sz w:val="44"/>
          <w:szCs w:val="44"/>
          <w:highlight w:val="none"/>
        </w:rPr>
      </w:pPr>
      <w:r>
        <w:rPr>
          <w:rFonts w:hint="eastAsia" w:ascii="方正小标宋简体" w:hAnsi="方正小标宋简体" w:eastAsia="方正小标宋简体" w:cs="方正小标宋简体"/>
          <w:color w:val="auto"/>
          <w:kern w:val="2"/>
          <w:sz w:val="44"/>
          <w:szCs w:val="44"/>
          <w:highlight w:val="none"/>
          <w:lang w:val="en-US" w:eastAsia="zh-CN" w:bidi="ar"/>
        </w:rPr>
        <w:t>广西林业干部学校职业技能鉴定理论考试</w:t>
      </w:r>
    </w:p>
    <w:p w14:paraId="07C7E919">
      <w:pPr>
        <w:keepNext w:val="0"/>
        <w:keepLines w:val="0"/>
        <w:widowControl w:val="0"/>
        <w:suppressLineNumbers w:val="0"/>
        <w:spacing w:before="0" w:beforeAutospacing="0" w:after="0" w:afterAutospacing="0" w:line="560" w:lineRule="exact"/>
        <w:ind w:left="0" w:right="0"/>
        <w:jc w:val="center"/>
        <w:rPr>
          <w:rFonts w:hint="eastAsia" w:ascii="方正小标宋简体" w:hAnsi="方正小标宋简体" w:eastAsia="方正小标宋简体" w:cs="方正小标宋简体"/>
          <w:color w:val="auto"/>
          <w:kern w:val="2"/>
          <w:sz w:val="44"/>
          <w:szCs w:val="44"/>
          <w:highlight w:val="none"/>
        </w:rPr>
      </w:pPr>
      <w:r>
        <w:rPr>
          <w:rFonts w:hint="eastAsia" w:ascii="方正小标宋简体" w:hAnsi="方正小标宋简体" w:eastAsia="方正小标宋简体" w:cs="方正小标宋简体"/>
          <w:color w:val="auto"/>
          <w:kern w:val="2"/>
          <w:sz w:val="44"/>
          <w:szCs w:val="44"/>
          <w:highlight w:val="none"/>
          <w:lang w:val="en-US" w:eastAsia="zh-CN" w:bidi="ar"/>
        </w:rPr>
        <w:t>考场规则</w:t>
      </w:r>
    </w:p>
    <w:p w14:paraId="116EA797">
      <w:pPr>
        <w:keepNext w:val="0"/>
        <w:keepLines w:val="0"/>
        <w:widowControl w:val="0"/>
        <w:suppressLineNumbers w:val="0"/>
        <w:spacing w:before="0" w:beforeAutospacing="0" w:after="0" w:afterAutospacing="0" w:line="560" w:lineRule="exact"/>
        <w:ind w:left="0" w:right="0" w:firstLine="632" w:firstLineChars="200"/>
        <w:jc w:val="both"/>
        <w:rPr>
          <w:rFonts w:hint="eastAsia" w:ascii="仿宋_GB2312" w:eastAsia="仿宋_GB2312" w:cs="仿宋_GB2312"/>
          <w:color w:val="auto"/>
          <w:kern w:val="2"/>
          <w:sz w:val="32"/>
          <w:szCs w:val="32"/>
          <w:highlight w:val="none"/>
        </w:rPr>
      </w:pPr>
      <w:r>
        <w:rPr>
          <w:rFonts w:hint="eastAsia" w:ascii="仿宋_GB2312" w:eastAsia="仿宋_GB2312" w:cs="仿宋_GB2312" w:hAnsiTheme="minorHAnsi"/>
          <w:color w:val="auto"/>
          <w:kern w:val="2"/>
          <w:sz w:val="32"/>
          <w:szCs w:val="32"/>
          <w:highlight w:val="none"/>
          <w:lang w:val="en-US" w:eastAsia="zh-CN" w:bidi="ar"/>
        </w:rPr>
        <w:t xml:space="preserve"> </w:t>
      </w:r>
    </w:p>
    <w:p w14:paraId="6378B412">
      <w:pPr>
        <w:keepNext w:val="0"/>
        <w:keepLines w:val="0"/>
        <w:widowControl w:val="0"/>
        <w:suppressLineNumbers w:val="0"/>
        <w:spacing w:before="0" w:beforeAutospacing="0" w:after="0" w:afterAutospacing="0" w:line="560" w:lineRule="exact"/>
        <w:ind w:left="0" w:right="0" w:firstLine="632" w:firstLineChars="200"/>
        <w:jc w:val="both"/>
        <w:rPr>
          <w:rFonts w:hint="eastAsia" w:ascii="仿宋_GB2312" w:eastAsia="仿宋_GB2312" w:cs="仿宋_GB2312"/>
          <w:color w:val="auto"/>
          <w:kern w:val="2"/>
          <w:sz w:val="32"/>
          <w:szCs w:val="32"/>
          <w:highlight w:val="none"/>
        </w:rPr>
      </w:pPr>
      <w:r>
        <w:rPr>
          <w:rFonts w:hint="eastAsia" w:ascii="仿宋_GB2312" w:eastAsia="仿宋_GB2312" w:cs="仿宋_GB2312" w:hAnsiTheme="minorHAnsi"/>
          <w:color w:val="auto"/>
          <w:kern w:val="2"/>
          <w:sz w:val="32"/>
          <w:szCs w:val="32"/>
          <w:highlight w:val="none"/>
          <w:lang w:val="en-US" w:eastAsia="zh-CN" w:bidi="ar"/>
        </w:rPr>
        <w:t>一、考生应按《准考证》所指定的时间、考场、考号参加考试。要服从监考人员的安排、尊重监考人员。</w:t>
      </w:r>
    </w:p>
    <w:p w14:paraId="36A9C26E">
      <w:pPr>
        <w:keepNext w:val="0"/>
        <w:keepLines w:val="0"/>
        <w:widowControl w:val="0"/>
        <w:suppressLineNumbers w:val="0"/>
        <w:spacing w:before="0" w:beforeAutospacing="0" w:after="0" w:afterAutospacing="0" w:line="560" w:lineRule="exact"/>
        <w:ind w:left="0" w:right="0" w:firstLine="632" w:firstLineChars="200"/>
        <w:jc w:val="both"/>
        <w:rPr>
          <w:rFonts w:hint="eastAsia" w:ascii="仿宋_GB2312" w:eastAsia="仿宋_GB2312" w:cs="仿宋_GB2312"/>
          <w:color w:val="auto"/>
          <w:kern w:val="2"/>
          <w:sz w:val="32"/>
          <w:szCs w:val="32"/>
          <w:highlight w:val="none"/>
        </w:rPr>
      </w:pPr>
      <w:r>
        <w:rPr>
          <w:rFonts w:hint="eastAsia" w:ascii="仿宋_GB2312" w:eastAsia="仿宋_GB2312" w:cs="仿宋_GB2312" w:hAnsiTheme="minorHAnsi"/>
          <w:color w:val="auto"/>
          <w:kern w:val="2"/>
          <w:sz w:val="32"/>
          <w:szCs w:val="32"/>
          <w:highlight w:val="none"/>
          <w:lang w:val="en-US" w:eastAsia="zh-CN" w:bidi="ar"/>
        </w:rPr>
        <w:t>二、考生进入考场，不得携带任何书籍、笔记、稿纸、通讯工具以及规定以外的电子用品或与考试内容相关的资料等物品进入座位，只准带钢笔、铅笔、圆规、三角板等必需的文具。</w:t>
      </w:r>
    </w:p>
    <w:p w14:paraId="7BAAFC24">
      <w:pPr>
        <w:keepNext w:val="0"/>
        <w:keepLines w:val="0"/>
        <w:widowControl w:val="0"/>
        <w:suppressLineNumbers w:val="0"/>
        <w:spacing w:before="0" w:beforeAutospacing="0" w:after="0" w:afterAutospacing="0" w:line="560" w:lineRule="exact"/>
        <w:ind w:left="0" w:right="0" w:firstLine="632" w:firstLineChars="200"/>
        <w:jc w:val="both"/>
        <w:rPr>
          <w:rFonts w:hint="eastAsia" w:ascii="仿宋_GB2312" w:eastAsia="仿宋_GB2312" w:cs="仿宋_GB2312"/>
          <w:color w:val="auto"/>
          <w:kern w:val="2"/>
          <w:sz w:val="32"/>
          <w:szCs w:val="32"/>
          <w:highlight w:val="none"/>
        </w:rPr>
      </w:pPr>
      <w:r>
        <w:rPr>
          <w:rFonts w:hint="eastAsia" w:ascii="仿宋_GB2312" w:eastAsia="仿宋_GB2312" w:cs="仿宋_GB2312" w:hAnsiTheme="minorHAnsi"/>
          <w:color w:val="auto"/>
          <w:kern w:val="2"/>
          <w:sz w:val="32"/>
          <w:szCs w:val="32"/>
          <w:highlight w:val="none"/>
          <w:lang w:val="en-US" w:eastAsia="zh-CN" w:bidi="ar"/>
        </w:rPr>
        <w:t>三、考生在考前十五分钟进入考场，凭准考证、身份证对号入座，并将“准考证”放在课桌左上角以便查对。</w:t>
      </w:r>
    </w:p>
    <w:p w14:paraId="5603748C">
      <w:pPr>
        <w:keepNext w:val="0"/>
        <w:keepLines w:val="0"/>
        <w:widowControl w:val="0"/>
        <w:suppressLineNumbers w:val="0"/>
        <w:spacing w:before="0" w:beforeAutospacing="0" w:after="0" w:afterAutospacing="0" w:line="560" w:lineRule="exact"/>
        <w:ind w:left="0" w:right="0" w:firstLine="632" w:firstLineChars="200"/>
        <w:jc w:val="both"/>
        <w:rPr>
          <w:rFonts w:hint="eastAsia" w:ascii="仿宋_GB2312" w:eastAsia="仿宋_GB2312" w:cs="仿宋_GB2312"/>
          <w:color w:val="auto"/>
          <w:kern w:val="2"/>
          <w:sz w:val="32"/>
          <w:szCs w:val="32"/>
          <w:highlight w:val="none"/>
        </w:rPr>
      </w:pPr>
      <w:r>
        <w:rPr>
          <w:rFonts w:hint="eastAsia" w:ascii="仿宋_GB2312" w:eastAsia="仿宋_GB2312" w:cs="仿宋_GB2312" w:hAnsiTheme="minorHAnsi"/>
          <w:color w:val="auto"/>
          <w:kern w:val="2"/>
          <w:sz w:val="32"/>
          <w:szCs w:val="32"/>
          <w:highlight w:val="none"/>
          <w:lang w:val="en-US" w:eastAsia="zh-CN" w:bidi="ar"/>
        </w:rPr>
        <w:t>四、考生迟到三十分钟不得入场，考试三十分钟后，才准交卷出场。</w:t>
      </w:r>
    </w:p>
    <w:p w14:paraId="14577820">
      <w:pPr>
        <w:keepNext w:val="0"/>
        <w:keepLines w:val="0"/>
        <w:widowControl w:val="0"/>
        <w:suppressLineNumbers w:val="0"/>
        <w:spacing w:before="0" w:beforeAutospacing="0" w:after="0" w:afterAutospacing="0" w:line="560" w:lineRule="exact"/>
        <w:ind w:left="0" w:right="0" w:firstLine="632" w:firstLineChars="200"/>
        <w:jc w:val="both"/>
        <w:rPr>
          <w:rFonts w:hint="eastAsia" w:ascii="仿宋_GB2312" w:eastAsia="仿宋_GB2312" w:cs="仿宋_GB2312"/>
          <w:color w:val="auto"/>
          <w:kern w:val="2"/>
          <w:sz w:val="32"/>
          <w:szCs w:val="32"/>
          <w:highlight w:val="none"/>
        </w:rPr>
      </w:pPr>
      <w:r>
        <w:rPr>
          <w:rFonts w:hint="eastAsia" w:ascii="仿宋_GB2312" w:eastAsia="仿宋_GB2312" w:cs="仿宋_GB2312" w:hAnsiTheme="minorHAnsi"/>
          <w:color w:val="auto"/>
          <w:kern w:val="2"/>
          <w:sz w:val="32"/>
          <w:szCs w:val="32"/>
          <w:highlight w:val="none"/>
          <w:lang w:val="en-US" w:eastAsia="zh-CN" w:bidi="ar"/>
        </w:rPr>
        <w:t>五、采取笔试的考试，考生得到试卷后，除将姓名、准考证号填写在指定位置外，不得作其他任何标记。答题一律使用黑色钢笔、圆珠笔书写，字迹要工整、清楚。答案写在草稿纸上或密封线位置以内的，一律无效。</w:t>
      </w:r>
    </w:p>
    <w:p w14:paraId="0AD23F34">
      <w:pPr>
        <w:keepNext w:val="0"/>
        <w:keepLines w:val="0"/>
        <w:widowControl w:val="0"/>
        <w:suppressLineNumbers w:val="0"/>
        <w:spacing w:before="0" w:beforeAutospacing="0" w:after="0" w:afterAutospacing="0" w:line="560" w:lineRule="exact"/>
        <w:ind w:left="0" w:right="0" w:firstLine="632" w:firstLineChars="200"/>
        <w:jc w:val="both"/>
        <w:rPr>
          <w:rFonts w:hint="eastAsia" w:ascii="仿宋_GB2312" w:eastAsia="仿宋_GB2312" w:cs="仿宋_GB2312"/>
          <w:color w:val="auto"/>
          <w:kern w:val="2"/>
          <w:sz w:val="32"/>
          <w:szCs w:val="32"/>
          <w:highlight w:val="none"/>
        </w:rPr>
      </w:pPr>
      <w:r>
        <w:rPr>
          <w:rFonts w:hint="eastAsia" w:ascii="仿宋_GB2312" w:eastAsia="仿宋_GB2312" w:cs="仿宋_GB2312" w:hAnsiTheme="minorHAnsi"/>
          <w:color w:val="auto"/>
          <w:kern w:val="2"/>
          <w:sz w:val="32"/>
          <w:szCs w:val="32"/>
          <w:highlight w:val="none"/>
          <w:lang w:val="en-US" w:eastAsia="zh-CN" w:bidi="ar"/>
        </w:rPr>
        <w:t>六、采取机考的考试，监考员指导考生输入证件号、准考证号登录考试系统。考试过程中，考生须严格遵守机考系统列明的考场规则、操作指南和作答要求。如遇考试机故障、网络故障等异常情况，应听从监考员安排。如违反考场规则而影响考试成绩者责任自负。考生若没有按照要求进行登录、答题、保存、交卷，将不能正确记录相关信息，后果由考生自行承担。</w:t>
      </w:r>
    </w:p>
    <w:p w14:paraId="4B3B0CC0">
      <w:pPr>
        <w:keepNext w:val="0"/>
        <w:keepLines w:val="0"/>
        <w:widowControl w:val="0"/>
        <w:suppressLineNumbers w:val="0"/>
        <w:spacing w:before="0" w:beforeAutospacing="0" w:after="0" w:afterAutospacing="0" w:line="560" w:lineRule="exact"/>
        <w:ind w:left="0" w:right="0" w:firstLine="632" w:firstLineChars="200"/>
        <w:jc w:val="both"/>
        <w:rPr>
          <w:rFonts w:hint="eastAsia" w:ascii="仿宋_GB2312" w:eastAsia="仿宋_GB2312" w:cs="仿宋_GB2312"/>
          <w:color w:val="auto"/>
          <w:kern w:val="2"/>
          <w:sz w:val="32"/>
          <w:szCs w:val="32"/>
          <w:highlight w:val="none"/>
        </w:rPr>
      </w:pPr>
      <w:r>
        <w:rPr>
          <w:rFonts w:hint="eastAsia" w:ascii="仿宋_GB2312" w:eastAsia="仿宋_GB2312" w:cs="仿宋_GB2312" w:hAnsiTheme="minorHAnsi"/>
          <w:color w:val="auto"/>
          <w:kern w:val="2"/>
          <w:sz w:val="32"/>
          <w:szCs w:val="32"/>
          <w:highlight w:val="none"/>
          <w:lang w:val="en-US" w:eastAsia="zh-CN" w:bidi="ar"/>
        </w:rPr>
        <w:t>七、考生在考场内必须保持肃静，独立作答，不得交流讨论，不得要求监考人员解释试题，发生异常情况等问题可举手询问</w:t>
      </w:r>
      <w:r>
        <w:rPr>
          <w:rFonts w:hint="eastAsia" w:ascii="仿宋_GB2312" w:eastAsia="仿宋_GB2312" w:cs="仿宋_GB2312"/>
          <w:color w:val="auto"/>
          <w:kern w:val="2"/>
          <w:sz w:val="32"/>
          <w:szCs w:val="32"/>
          <w:highlight w:val="none"/>
          <w:lang w:val="en-US" w:eastAsia="zh-CN" w:bidi="ar"/>
        </w:rPr>
        <w:t>。</w:t>
      </w:r>
    </w:p>
    <w:p w14:paraId="7308A296">
      <w:pPr>
        <w:keepNext w:val="0"/>
        <w:keepLines w:val="0"/>
        <w:widowControl w:val="0"/>
        <w:suppressLineNumbers w:val="0"/>
        <w:spacing w:before="0" w:beforeAutospacing="0" w:after="0" w:afterAutospacing="0" w:line="560" w:lineRule="exact"/>
        <w:ind w:left="0" w:right="0" w:firstLine="632" w:firstLineChars="200"/>
        <w:jc w:val="both"/>
        <w:rPr>
          <w:rFonts w:hint="eastAsia" w:ascii="仿宋_GB2312" w:eastAsia="仿宋_GB2312" w:cs="仿宋_GB2312"/>
          <w:color w:val="auto"/>
          <w:kern w:val="2"/>
          <w:sz w:val="32"/>
          <w:szCs w:val="32"/>
          <w:highlight w:val="none"/>
        </w:rPr>
      </w:pPr>
      <w:r>
        <w:rPr>
          <w:rFonts w:hint="eastAsia" w:ascii="仿宋_GB2312" w:eastAsia="仿宋_GB2312" w:cs="仿宋_GB2312" w:hAnsiTheme="minorHAnsi"/>
          <w:color w:val="auto"/>
          <w:kern w:val="2"/>
          <w:sz w:val="32"/>
          <w:szCs w:val="32"/>
          <w:highlight w:val="none"/>
          <w:lang w:val="en-US" w:eastAsia="zh-CN" w:bidi="ar"/>
        </w:rPr>
        <w:t>八、考试结束时间一到，听到监考人员宣布“停止作答”口令后，考生必须服从，立即停止答卷，并将试卷反放，待监考人员收完试卷后退出考场。</w:t>
      </w:r>
    </w:p>
    <w:p w14:paraId="60506335">
      <w:pPr>
        <w:keepNext w:val="0"/>
        <w:keepLines w:val="0"/>
        <w:widowControl w:val="0"/>
        <w:suppressLineNumbers w:val="0"/>
        <w:spacing w:before="0" w:beforeAutospacing="0" w:after="0" w:afterAutospacing="0" w:line="560" w:lineRule="exact"/>
        <w:ind w:left="0" w:right="0" w:firstLine="632" w:firstLineChars="200"/>
        <w:jc w:val="both"/>
        <w:rPr>
          <w:rFonts w:hint="eastAsia" w:ascii="仿宋_GB2312" w:eastAsia="仿宋_GB2312" w:cs="仿宋_GB2312"/>
          <w:color w:val="auto"/>
          <w:kern w:val="2"/>
          <w:sz w:val="32"/>
          <w:szCs w:val="32"/>
          <w:highlight w:val="none"/>
        </w:rPr>
      </w:pPr>
      <w:r>
        <w:rPr>
          <w:rFonts w:hint="eastAsia" w:ascii="仿宋_GB2312" w:eastAsia="仿宋_GB2312" w:cs="仿宋_GB2312" w:hAnsiTheme="minorHAnsi"/>
          <w:color w:val="auto"/>
          <w:kern w:val="2"/>
          <w:sz w:val="32"/>
          <w:szCs w:val="32"/>
          <w:highlight w:val="none"/>
          <w:lang w:val="en-US" w:eastAsia="zh-CN" w:bidi="ar"/>
        </w:rPr>
        <w:t>九、不得将相关考试信息以任何方式带出考场，交卷后不得在考场附近逗留、谈论</w:t>
      </w:r>
      <w:r>
        <w:rPr>
          <w:rFonts w:hint="eastAsia" w:ascii="仿宋_GB2312" w:eastAsia="仿宋_GB2312" w:cs="仿宋_GB2312"/>
          <w:color w:val="auto"/>
          <w:kern w:val="2"/>
          <w:sz w:val="32"/>
          <w:szCs w:val="32"/>
          <w:highlight w:val="none"/>
          <w:lang w:val="en-US" w:eastAsia="zh-CN" w:bidi="ar"/>
        </w:rPr>
        <w:t>。</w:t>
      </w:r>
    </w:p>
    <w:p w14:paraId="53010B65">
      <w:pPr>
        <w:keepNext w:val="0"/>
        <w:keepLines w:val="0"/>
        <w:widowControl w:val="0"/>
        <w:suppressLineNumbers w:val="0"/>
        <w:spacing w:before="0" w:beforeAutospacing="0" w:after="0" w:afterAutospacing="0" w:line="560" w:lineRule="exact"/>
        <w:ind w:left="0" w:right="0" w:firstLine="632" w:firstLineChars="200"/>
        <w:jc w:val="both"/>
        <w:rPr>
          <w:rFonts w:hint="eastAsia" w:ascii="仿宋_GB2312" w:eastAsia="仿宋_GB2312" w:cs="仿宋_GB2312"/>
          <w:color w:val="auto"/>
          <w:kern w:val="2"/>
          <w:sz w:val="32"/>
          <w:szCs w:val="32"/>
          <w:highlight w:val="none"/>
        </w:rPr>
      </w:pPr>
      <w:r>
        <w:rPr>
          <w:rFonts w:hint="eastAsia" w:ascii="仿宋_GB2312" w:eastAsia="仿宋_GB2312" w:cs="仿宋_GB2312" w:hAnsiTheme="minorHAnsi"/>
          <w:color w:val="auto"/>
          <w:kern w:val="2"/>
          <w:sz w:val="32"/>
          <w:szCs w:val="32"/>
          <w:highlight w:val="none"/>
          <w:lang w:val="en-US" w:eastAsia="zh-CN" w:bidi="ar"/>
        </w:rPr>
        <w:t>十、考试违纪违规行</w:t>
      </w:r>
      <w:bookmarkStart w:id="0" w:name="_GoBack"/>
      <w:bookmarkEnd w:id="0"/>
      <w:r>
        <w:rPr>
          <w:rFonts w:hint="eastAsia" w:ascii="仿宋_GB2312" w:eastAsia="仿宋_GB2312" w:cs="仿宋_GB2312" w:hAnsiTheme="minorHAnsi"/>
          <w:color w:val="auto"/>
          <w:kern w:val="2"/>
          <w:sz w:val="32"/>
          <w:szCs w:val="32"/>
          <w:highlight w:val="none"/>
          <w:lang w:val="en-US" w:eastAsia="zh-CN" w:bidi="ar"/>
        </w:rPr>
        <w:t>为按照《技能人才评价违纪违规行为处理工作指引（试行）》（人社职司便函〔2021〕57号）处理。</w:t>
      </w:r>
    </w:p>
    <w:p w14:paraId="5705C01F">
      <w:pPr>
        <w:spacing w:line="560" w:lineRule="exact"/>
      </w:pPr>
    </w:p>
    <w:sectPr>
      <w:footerReference r:id="rId3" w:type="default"/>
      <w:footerReference r:id="rId4" w:type="even"/>
      <w:pgSz w:w="11906" w:h="16838"/>
      <w:pgMar w:top="2098" w:right="1474" w:bottom="1984" w:left="1588" w:header="851" w:footer="1400"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BC8DE">
    <w:pPr>
      <w:pStyle w:val="2"/>
      <w:ind w:right="320" w:rightChars="100"/>
      <w:jc w:val="right"/>
      <w:rPr>
        <w:rFonts w:hint="eastAsia" w:ascii="仿宋_GB2312" w:hAnsi="仿宋_GB2312" w:eastAsia="仿宋_GB2312" w:cs="仿宋_GB2312"/>
        <w:sz w:val="28"/>
        <w:lang w:eastAsia="zh-CN"/>
      </w:rPr>
    </w:pPr>
    <w:r>
      <w:rPr>
        <w:rFonts w:hint="eastAsia" w:cs="仿宋_GB2312"/>
        <w:sz w:val="28"/>
        <w:lang w:eastAsia="zh-CN"/>
      </w:rPr>
      <w:t xml:space="preserve">— </w:t>
    </w:r>
    <w:r>
      <w:rPr>
        <w:rFonts w:hint="eastAsia" w:cs="仿宋_GB2312"/>
        <w:sz w:val="28"/>
        <w:lang w:eastAsia="zh-CN"/>
      </w:rPr>
      <w:fldChar w:fldCharType="begin"/>
    </w:r>
    <w:r>
      <w:rPr>
        <w:rFonts w:hint="eastAsia" w:cs="仿宋_GB2312"/>
        <w:sz w:val="28"/>
        <w:lang w:eastAsia="zh-CN"/>
      </w:rPr>
      <w:instrText xml:space="preserve"> PAGE \* Arabic \* MERGEFORMAT </w:instrText>
    </w:r>
    <w:r>
      <w:rPr>
        <w:rFonts w:hint="eastAsia" w:cs="仿宋_GB2312"/>
        <w:sz w:val="28"/>
        <w:lang w:eastAsia="zh-CN"/>
      </w:rPr>
      <w:fldChar w:fldCharType="separate"/>
    </w:r>
    <w:r>
      <w:rPr>
        <w:rFonts w:hint="eastAsia" w:cs="仿宋_GB2312"/>
        <w:sz w:val="28"/>
        <w:lang w:eastAsia="zh-CN"/>
      </w:rPr>
      <w:t>1</w:t>
    </w:r>
    <w:r>
      <w:rPr>
        <w:rFonts w:hint="eastAsia" w:cs="仿宋_GB2312"/>
        <w:sz w:val="28"/>
        <w:lang w:eastAsia="zh-CN"/>
      </w:rPr>
      <w:fldChar w:fldCharType="end"/>
    </w:r>
    <w:r>
      <w:rPr>
        <w:rFonts w:hint="eastAsia" w:cs="仿宋_GB2312"/>
        <w:sz w:val="28"/>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601A3">
    <w:pPr>
      <w:pStyle w:val="2"/>
      <w:ind w:firstLine="280" w:firstLineChars="100"/>
      <w:jc w:val="left"/>
      <w:rPr>
        <w:rFonts w:hint="eastAsia" w:ascii="仿宋_GB2312" w:hAnsi="仿宋_GB2312" w:eastAsia="仿宋_GB2312" w:cs="仿宋_GB2312"/>
        <w:sz w:val="28"/>
        <w:lang w:eastAsia="zh-CN"/>
      </w:rPr>
    </w:pPr>
    <w:r>
      <w:rPr>
        <w:rFonts w:hint="eastAsia" w:cs="仿宋_GB2312"/>
        <w:sz w:val="28"/>
        <w:lang w:eastAsia="zh-CN"/>
      </w:rPr>
      <w:t xml:space="preserve">— </w:t>
    </w:r>
    <w:r>
      <w:rPr>
        <w:rFonts w:hint="eastAsia" w:cs="仿宋_GB2312"/>
        <w:sz w:val="28"/>
        <w:lang w:eastAsia="zh-CN"/>
      </w:rPr>
      <w:fldChar w:fldCharType="begin"/>
    </w:r>
    <w:r>
      <w:rPr>
        <w:rFonts w:hint="eastAsia" w:cs="仿宋_GB2312"/>
        <w:sz w:val="28"/>
        <w:lang w:eastAsia="zh-CN"/>
      </w:rPr>
      <w:instrText xml:space="preserve"> PAGE \* Arabic \* MERGEFORMAT </w:instrText>
    </w:r>
    <w:r>
      <w:rPr>
        <w:rFonts w:hint="eastAsia" w:cs="仿宋_GB2312"/>
        <w:sz w:val="28"/>
        <w:lang w:eastAsia="zh-CN"/>
      </w:rPr>
      <w:fldChar w:fldCharType="separate"/>
    </w:r>
    <w:r>
      <w:rPr>
        <w:rFonts w:hint="eastAsia" w:cs="仿宋_GB2312"/>
        <w:sz w:val="28"/>
        <w:lang w:eastAsia="zh-CN"/>
      </w:rPr>
      <w:t>2</w:t>
    </w:r>
    <w:r>
      <w:rPr>
        <w:rFonts w:hint="eastAsia" w:cs="仿宋_GB2312"/>
        <w:sz w:val="28"/>
        <w:lang w:eastAsia="zh-CN"/>
      </w:rPr>
      <w:fldChar w:fldCharType="end"/>
    </w:r>
    <w:r>
      <w:rPr>
        <w:rFonts w:hint="eastAsia" w:cs="仿宋_GB2312"/>
        <w:sz w:val="28"/>
        <w:lang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evenAndOddHeaders w:val="1"/>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2C16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仿宋_GB2312" w:hAnsi="仿宋_GB2312" w:eastAsia="仿宋_GB2312" w:cs="仿宋_GB2312"/>
      <w:kern w:val="2"/>
      <w:sz w:val="32"/>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2025-10-24T07:45:38Z</dcterms:created>
  <dc:creator>wumin</dc:creator>
  <cp:lastModifiedBy>吴明江</cp:lastModifiedBy>
  <dcterms:modified xsi:type="dcterms:W3CDTF">2025-10-24T07:45:50Z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eyJoZGlkIjoiZWJlNzkyOWE4YWFjNGVkNzAwMmRlMDZkOTNlMDAwMDYiLCJ1c2VySWQiOiI0MTAxODg1In0=</vt:lpwstr>
  </property>
  <property fmtid="{D5CDD505-2E9C-101B-9397-08002B2CF9AE}" pid="4" name="ICV">
    <vt:lpwstr>B4F63F559ED64F0EAD9F8C0909020834_12</vt:lpwstr>
  </property>
</Properties>
</file>