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Times New Roman" w:hAnsi="Times New Roman" w:eastAsia="方正仿宋_GBK"/>
          <w:sz w:val="32"/>
          <w:szCs w:val="32"/>
        </w:rPr>
      </w:pPr>
      <w:bookmarkStart w:id="0" w:name="_GoBack"/>
      <w:bookmarkEnd w:id="0"/>
    </w:p>
    <w:p>
      <w:pPr>
        <w:spacing w:line="600" w:lineRule="exact"/>
        <w:rPr>
          <w:rFonts w:ascii="Times New Roman" w:hAnsi="Times New Roman" w:eastAsia="方正仿宋_GBK"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附件1 </w:t>
      </w:r>
    </w:p>
    <w:p>
      <w:pPr>
        <w:spacing w:line="600" w:lineRule="exact"/>
        <w:ind w:firstLine="63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广西西大明山</w:t>
      </w:r>
      <w:r>
        <w:rPr>
          <w:rFonts w:ascii="Times New Roman" w:hAnsi="Times New Roman" w:eastAsia="方正仿宋_GBK"/>
          <w:sz w:val="32"/>
          <w:szCs w:val="32"/>
        </w:rPr>
        <w:t>自治区级自然保护区</w:t>
      </w:r>
      <w:r>
        <w:rPr>
          <w:rFonts w:hint="eastAsia" w:ascii="Times New Roman" w:hAnsi="Times New Roman" w:eastAsia="方正仿宋_GBK"/>
          <w:sz w:val="32"/>
          <w:szCs w:val="32"/>
        </w:rPr>
        <w:t>功能区划情况表</w:t>
      </w:r>
    </w:p>
    <w:tbl>
      <w:tblPr>
        <w:tblStyle w:val="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9"/>
        <w:gridCol w:w="1602"/>
        <w:gridCol w:w="1559"/>
        <w:gridCol w:w="1539"/>
        <w:gridCol w:w="15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Merge w:val="restart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所在行政区域</w:t>
            </w:r>
          </w:p>
        </w:tc>
        <w:tc>
          <w:tcPr>
            <w:tcW w:w="6217" w:type="dxa"/>
            <w:gridSpan w:val="4"/>
            <w:vAlign w:val="center"/>
          </w:tcPr>
          <w:p>
            <w:pPr>
              <w:tabs>
                <w:tab w:val="left" w:pos="1245"/>
              </w:tabs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面积（公顷）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Merge w:val="continue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1602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总面积</w:t>
            </w:r>
          </w:p>
        </w:tc>
        <w:tc>
          <w:tcPr>
            <w:tcW w:w="1559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核心区</w:t>
            </w:r>
          </w:p>
        </w:tc>
        <w:tc>
          <w:tcPr>
            <w:tcW w:w="1539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缓冲区</w:t>
            </w:r>
          </w:p>
        </w:tc>
        <w:tc>
          <w:tcPr>
            <w:tcW w:w="1517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实验区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广西崇左市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江州区</w:t>
            </w:r>
          </w:p>
        </w:tc>
        <w:tc>
          <w:tcPr>
            <w:tcW w:w="1602" w:type="dxa"/>
            <w:shd w:val="clear" w:color="auto" w:fill="auto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10639.9</w:t>
            </w:r>
          </w:p>
        </w:tc>
        <w:tc>
          <w:tcPr>
            <w:tcW w:w="1559" w:type="dxa"/>
            <w:shd w:val="clear" w:color="auto" w:fill="auto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3026.4</w:t>
            </w:r>
          </w:p>
        </w:tc>
        <w:tc>
          <w:tcPr>
            <w:tcW w:w="1539" w:type="dxa"/>
            <w:shd w:val="clear" w:color="auto" w:fill="auto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913.7</w:t>
            </w:r>
          </w:p>
        </w:tc>
        <w:tc>
          <w:tcPr>
            <w:tcW w:w="1517" w:type="dxa"/>
            <w:shd w:val="clear" w:color="auto" w:fill="auto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6699.8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广西崇左市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大新县</w:t>
            </w:r>
          </w:p>
        </w:tc>
        <w:tc>
          <w:tcPr>
            <w:tcW w:w="1602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13012.0</w:t>
            </w:r>
          </w:p>
        </w:tc>
        <w:tc>
          <w:tcPr>
            <w:tcW w:w="155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5238.1</w:t>
            </w:r>
          </w:p>
        </w:tc>
        <w:tc>
          <w:tcPr>
            <w:tcW w:w="153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1401.8</w:t>
            </w:r>
          </w:p>
        </w:tc>
        <w:tc>
          <w:tcPr>
            <w:tcW w:w="1517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6372.1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广西崇左市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扶绥县</w:t>
            </w:r>
          </w:p>
        </w:tc>
        <w:tc>
          <w:tcPr>
            <w:tcW w:w="1602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4623.1</w:t>
            </w:r>
          </w:p>
        </w:tc>
        <w:tc>
          <w:tcPr>
            <w:tcW w:w="155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2257.2</w:t>
            </w:r>
          </w:p>
        </w:tc>
        <w:tc>
          <w:tcPr>
            <w:tcW w:w="153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8.2</w:t>
            </w:r>
          </w:p>
        </w:tc>
        <w:tc>
          <w:tcPr>
            <w:tcW w:w="1517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2357.7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广西崇左市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凤凰山林场</w:t>
            </w:r>
          </w:p>
        </w:tc>
        <w:tc>
          <w:tcPr>
            <w:tcW w:w="1602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13155.8</w:t>
            </w:r>
          </w:p>
        </w:tc>
        <w:tc>
          <w:tcPr>
            <w:tcW w:w="155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4151.1</w:t>
            </w:r>
          </w:p>
        </w:tc>
        <w:tc>
          <w:tcPr>
            <w:tcW w:w="153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3724.3</w:t>
            </w:r>
          </w:p>
        </w:tc>
        <w:tc>
          <w:tcPr>
            <w:tcW w:w="1517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5280.4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广西南宁市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西乡塘区</w:t>
            </w:r>
          </w:p>
        </w:tc>
        <w:tc>
          <w:tcPr>
            <w:tcW w:w="1602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1632.3</w:t>
            </w:r>
          </w:p>
        </w:tc>
        <w:tc>
          <w:tcPr>
            <w:tcW w:w="155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531.8</w:t>
            </w:r>
          </w:p>
        </w:tc>
        <w:tc>
          <w:tcPr>
            <w:tcW w:w="153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288.0</w:t>
            </w:r>
          </w:p>
        </w:tc>
        <w:tc>
          <w:tcPr>
            <w:tcW w:w="1517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812.5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广西南宁市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隆安县</w:t>
            </w:r>
          </w:p>
        </w:tc>
        <w:tc>
          <w:tcPr>
            <w:tcW w:w="1602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9287.0</w:t>
            </w:r>
          </w:p>
        </w:tc>
        <w:tc>
          <w:tcPr>
            <w:tcW w:w="155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3827.9</w:t>
            </w:r>
          </w:p>
        </w:tc>
        <w:tc>
          <w:tcPr>
            <w:tcW w:w="1539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857.0</w:t>
            </w:r>
          </w:p>
        </w:tc>
        <w:tc>
          <w:tcPr>
            <w:tcW w:w="1517" w:type="dxa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4602.1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合计</w:t>
            </w:r>
          </w:p>
        </w:tc>
        <w:tc>
          <w:tcPr>
            <w:tcW w:w="1602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52350.1</w:t>
            </w:r>
          </w:p>
        </w:tc>
        <w:tc>
          <w:tcPr>
            <w:tcW w:w="1559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19032.5</w:t>
            </w:r>
          </w:p>
        </w:tc>
        <w:tc>
          <w:tcPr>
            <w:tcW w:w="1539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7193.0</w:t>
            </w:r>
          </w:p>
        </w:tc>
        <w:tc>
          <w:tcPr>
            <w:tcW w:w="1517" w:type="dxa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26124.6</w:t>
            </w:r>
          </w:p>
        </w:tc>
      </w:tr>
    </w:tbl>
    <w:p>
      <w:pPr>
        <w:spacing w:line="600" w:lineRule="exact"/>
        <w:ind w:firstLine="630"/>
        <w:rPr>
          <w:rFonts w:ascii="Times New Roman" w:hAnsi="Times New Roman" w:eastAsia="方正仿宋_GBK"/>
          <w:sz w:val="32"/>
          <w:szCs w:val="32"/>
        </w:rPr>
      </w:pPr>
    </w:p>
    <w:p>
      <w:pPr>
        <w:spacing w:line="600" w:lineRule="exact"/>
        <w:ind w:firstLine="630"/>
        <w:rPr>
          <w:rFonts w:ascii="Times New Roman" w:hAnsi="Times New Roman" w:eastAsia="方正仿宋_GBK"/>
          <w:sz w:val="32"/>
          <w:szCs w:val="32"/>
        </w:rPr>
      </w:pPr>
    </w:p>
    <w:p>
      <w:pPr>
        <w:spacing w:line="600" w:lineRule="exact"/>
        <w:ind w:firstLine="630"/>
        <w:rPr>
          <w:rFonts w:ascii="Times New Roman" w:hAnsi="Times New Roman" w:eastAsia="方正仿宋_GBK"/>
          <w:sz w:val="32"/>
          <w:szCs w:val="32"/>
        </w:rPr>
        <w:sectPr>
          <w:pgSz w:w="11906" w:h="16838"/>
          <w:pgMar w:top="1440" w:right="1701" w:bottom="1440" w:left="1701" w:header="851" w:footer="992" w:gutter="0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ascii="Times New Roman" w:hAnsi="Times New Roman" w:eastAsia="方正仿宋_GBK"/>
          <w:sz w:val="28"/>
          <w:szCs w:val="32"/>
        </w:rPr>
      </w:pPr>
      <w:r>
        <w:rPr>
          <w:rFonts w:ascii="Times New Roman" w:hAnsi="Times New Roman" w:eastAsia="方正仿宋_GBK"/>
          <w:sz w:val="28"/>
          <w:szCs w:val="32"/>
        </w:rPr>
        <w:t>附件2</w:t>
      </w:r>
    </w:p>
    <w:p>
      <w:pPr>
        <w:jc w:val="center"/>
      </w:pPr>
      <w:r>
        <w:drawing>
          <wp:inline distT="0" distB="0" distL="0" distR="0">
            <wp:extent cx="6657975" cy="4711065"/>
            <wp:effectExtent l="0" t="0" r="0" b="0"/>
            <wp:docPr id="1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322" cy="47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59"/>
    <w:rsid w:val="00005CE5"/>
    <w:rsid w:val="00032179"/>
    <w:rsid w:val="00040B22"/>
    <w:rsid w:val="000704FB"/>
    <w:rsid w:val="000A52AB"/>
    <w:rsid w:val="000D215F"/>
    <w:rsid w:val="000F29F5"/>
    <w:rsid w:val="000F2CB3"/>
    <w:rsid w:val="00100D51"/>
    <w:rsid w:val="001458F3"/>
    <w:rsid w:val="001A73EB"/>
    <w:rsid w:val="001D6BCD"/>
    <w:rsid w:val="001F32C2"/>
    <w:rsid w:val="001F3C93"/>
    <w:rsid w:val="00207E9F"/>
    <w:rsid w:val="00217376"/>
    <w:rsid w:val="00221BE6"/>
    <w:rsid w:val="002420EF"/>
    <w:rsid w:val="002B22C6"/>
    <w:rsid w:val="003269BB"/>
    <w:rsid w:val="003336A9"/>
    <w:rsid w:val="003724FC"/>
    <w:rsid w:val="00390EFF"/>
    <w:rsid w:val="003C6980"/>
    <w:rsid w:val="003D6C1B"/>
    <w:rsid w:val="003E183C"/>
    <w:rsid w:val="003E47B6"/>
    <w:rsid w:val="004205FF"/>
    <w:rsid w:val="00456538"/>
    <w:rsid w:val="00466B8C"/>
    <w:rsid w:val="00475E2B"/>
    <w:rsid w:val="00477533"/>
    <w:rsid w:val="004910D7"/>
    <w:rsid w:val="004A2C5D"/>
    <w:rsid w:val="004F6A86"/>
    <w:rsid w:val="00506FB3"/>
    <w:rsid w:val="00550A43"/>
    <w:rsid w:val="00563D3D"/>
    <w:rsid w:val="005E3C9C"/>
    <w:rsid w:val="00642704"/>
    <w:rsid w:val="00653B34"/>
    <w:rsid w:val="00663B49"/>
    <w:rsid w:val="006905E0"/>
    <w:rsid w:val="00697808"/>
    <w:rsid w:val="006A3FA6"/>
    <w:rsid w:val="006B05D3"/>
    <w:rsid w:val="006C5BBA"/>
    <w:rsid w:val="006F2714"/>
    <w:rsid w:val="00713559"/>
    <w:rsid w:val="007555D5"/>
    <w:rsid w:val="0077043C"/>
    <w:rsid w:val="00797A00"/>
    <w:rsid w:val="007B768C"/>
    <w:rsid w:val="007D243C"/>
    <w:rsid w:val="008379F6"/>
    <w:rsid w:val="0086292C"/>
    <w:rsid w:val="008E274C"/>
    <w:rsid w:val="008F62BB"/>
    <w:rsid w:val="00900A0D"/>
    <w:rsid w:val="00930193"/>
    <w:rsid w:val="00935CAF"/>
    <w:rsid w:val="0099624A"/>
    <w:rsid w:val="009C1EE3"/>
    <w:rsid w:val="00A0657A"/>
    <w:rsid w:val="00A32365"/>
    <w:rsid w:val="00A526EF"/>
    <w:rsid w:val="00A61F96"/>
    <w:rsid w:val="00A742C6"/>
    <w:rsid w:val="00A9432C"/>
    <w:rsid w:val="00AD403D"/>
    <w:rsid w:val="00AE2239"/>
    <w:rsid w:val="00B9009A"/>
    <w:rsid w:val="00BD437B"/>
    <w:rsid w:val="00BE1941"/>
    <w:rsid w:val="00C11409"/>
    <w:rsid w:val="00CA0682"/>
    <w:rsid w:val="00CA0F3C"/>
    <w:rsid w:val="00CA62D7"/>
    <w:rsid w:val="00D91CD6"/>
    <w:rsid w:val="00DA460D"/>
    <w:rsid w:val="00DE15C1"/>
    <w:rsid w:val="00E07167"/>
    <w:rsid w:val="00E60EF2"/>
    <w:rsid w:val="00E651DA"/>
    <w:rsid w:val="00E70B4A"/>
    <w:rsid w:val="00EC7C0F"/>
    <w:rsid w:val="00ED1777"/>
    <w:rsid w:val="00F026CD"/>
    <w:rsid w:val="00F10C16"/>
    <w:rsid w:val="00F1529F"/>
    <w:rsid w:val="00F45E65"/>
    <w:rsid w:val="00F47014"/>
    <w:rsid w:val="00F50193"/>
    <w:rsid w:val="00F740AD"/>
    <w:rsid w:val="00FF0A31"/>
    <w:rsid w:val="02420783"/>
    <w:rsid w:val="171A7712"/>
    <w:rsid w:val="27DA2547"/>
    <w:rsid w:val="2A545FB9"/>
    <w:rsid w:val="2ACB31E2"/>
    <w:rsid w:val="2C9735C1"/>
    <w:rsid w:val="33672E35"/>
    <w:rsid w:val="351810DA"/>
    <w:rsid w:val="393165D5"/>
    <w:rsid w:val="3BBD6E2A"/>
    <w:rsid w:val="3DE973DA"/>
    <w:rsid w:val="44063599"/>
    <w:rsid w:val="4B9A6594"/>
    <w:rsid w:val="4BE92E15"/>
    <w:rsid w:val="53B92279"/>
    <w:rsid w:val="5579443D"/>
    <w:rsid w:val="5C8536A1"/>
    <w:rsid w:val="5E7570BC"/>
    <w:rsid w:val="6A682803"/>
    <w:rsid w:val="6F5B5107"/>
    <w:rsid w:val="73100C2B"/>
    <w:rsid w:val="73156035"/>
    <w:rsid w:val="73633F71"/>
    <w:rsid w:val="77236556"/>
    <w:rsid w:val="791848D2"/>
    <w:rsid w:val="795E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字符"/>
    <w:link w:val="4"/>
    <w:uiPriority w:val="99"/>
    <w:rPr>
      <w:sz w:val="18"/>
      <w:szCs w:val="18"/>
    </w:rPr>
  </w:style>
  <w:style w:type="character" w:customStyle="1" w:styleId="9">
    <w:name w:val="页脚 字符"/>
    <w:link w:val="3"/>
    <w:qFormat/>
    <w:uiPriority w:val="99"/>
    <w:rPr>
      <w:sz w:val="18"/>
      <w:szCs w:val="18"/>
    </w:rPr>
  </w:style>
  <w:style w:type="character" w:customStyle="1" w:styleId="10">
    <w:name w:val="标题1"/>
    <w:basedOn w:val="5"/>
    <w:uiPriority w:val="0"/>
  </w:style>
  <w:style w:type="character" w:customStyle="1" w:styleId="11">
    <w:name w:val="批注框文本 字符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F272E3-B700-4F46-ABA6-2BF25A10E5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121</Words>
  <Characters>696</Characters>
  <Lines>5</Lines>
  <Paragraphs>1</Paragraphs>
  <TotalTime>36</TotalTime>
  <ScaleCrop>false</ScaleCrop>
  <LinksUpToDate>false</LinksUpToDate>
  <CharactersWithSpaces>816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2021-03-15T11:55:00Z</dcterms:created>
  <dc:creator>于浩龙</dc:creator>
  <cp:lastModifiedBy>蓝玉甜</cp:lastModifiedBy>
  <cp:lastPrinted>2020-10-19T08:15:00Z</cp:lastPrinted>
  <dcterms:modified xsi:type="dcterms:W3CDTF">2021-03-24T00:29:05Z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