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广西壮族自治区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林业局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政府信息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依申请公开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受理说明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为做好本机关依申请公开政府信息工作，保障公民、法人和其他组织依法获取政府信息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的权利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，根据《中华人民共和国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政府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信息公开条例》（国令第711号）及有关法律、法规，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制定本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说明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一、申请原则和要求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公民、法人和其他组织需要获取本机关主动公开以外的政府信息，可以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通过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书面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或网络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形式向本机关提出申请。本机关将根据掌握该信息的实际情况进行提供，不对信息进行任何加工、统计、研究、分析或者其他处理。</w:t>
      </w:r>
    </w:p>
    <w:p>
      <w:pPr>
        <w:pStyle w:val="2"/>
        <w:keepNext w:val="0"/>
        <w:keepLines w:val="0"/>
        <w:pageBreakBefore w:val="0"/>
        <w:widowControl/>
        <w:suppressLineNumbers w:val="0"/>
        <w:spacing w:before="0" w:beforeLines="0" w:beforeAutospacing="0" w:after="0" w:afterLines="0" w:afterAutospacing="0" w:line="560" w:lineRule="exact"/>
        <w:ind w:left="0" w:right="0" w:firstLine="641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申请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遵循“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一事一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申请”原则，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认真填写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本机关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《政府信息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公开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申请表》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，对申请人姓名或者名称、身份证明、联系方式、申请公开的政府信息名称、文号或者便于查询的其他特征性描述、申请公开的政府信息形式要求，包括获取的信息方式、途径等均要准确详细填写。</w:t>
      </w:r>
    </w:p>
    <w:p>
      <w:pPr>
        <w:pStyle w:val="2"/>
        <w:keepNext w:val="0"/>
        <w:keepLines w:val="0"/>
        <w:pageBreakBefore w:val="0"/>
        <w:widowControl/>
        <w:suppressLineNumbers w:val="0"/>
        <w:spacing w:before="0" w:beforeLines="0" w:beforeAutospacing="0" w:after="0" w:afterLines="0" w:afterAutospacing="0" w:line="560" w:lineRule="exact"/>
        <w:ind w:left="0" w:right="0" w:firstLine="641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fill="FFFFFF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fill="FFFFFF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fill="FFFFFF"/>
        </w:rPr>
        <w:t>书面申请。申请人填写申请表后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可从本机关门户网站下载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fill="FFFFFF"/>
        </w:rPr>
        <w:t>，可以通过传真、信函、现场提交等方式提出书面申请。通过信函方式提出申请的，请在信封左下角注明“政府信息公开申请”的字样。</w:t>
      </w:r>
    </w:p>
    <w:p>
      <w:pPr>
        <w:pStyle w:val="2"/>
        <w:keepNext w:val="0"/>
        <w:keepLines w:val="0"/>
        <w:pageBreakBefore w:val="0"/>
        <w:widowControl/>
        <w:suppressLineNumbers w:val="0"/>
        <w:spacing w:before="0" w:beforeLines="0" w:beforeAutospacing="0" w:after="0" w:afterLines="0" w:afterAutospacing="0" w:line="560" w:lineRule="exact"/>
        <w:ind w:left="0" w:right="0" w:firstLine="641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fill="FFFFFF"/>
        </w:rPr>
        <w:t>2.网络申请。申请人可以在广西壮族自治区林业局网站（http://lyj.gxzf.gov.cn/）的“互动交流”版块“依申请公开”中提出申请。我局将按法定时限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fill="FFFFFF"/>
          <w:lang w:eastAsia="zh-CN"/>
        </w:rPr>
        <w:t>视情况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fill="FFFFFF"/>
        </w:rPr>
        <w:t>进行在线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fill="FFFFFF"/>
          <w:lang w:eastAsia="zh-CN"/>
        </w:rPr>
        <w:t>或书面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fill="FFFFFF"/>
        </w:rPr>
        <w:t>答复。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fill="FFFFFF"/>
          <w:lang w:eastAsia="zh-CN"/>
        </w:rPr>
        <w:t>在线答复的，我局不再书面答复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（三）公民、法人或者其他组织申请政府信息公开时，应当同时提交合法有效的身份证明。公民提供有效身份证明材料，法人和其他组织提供法人或其他组织营业执照（组织机构代码）复印件。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（四）为提高申请的处理效率，申请人应对所需政府信息尽量描述准确、具体，尽可能提供该信息的名称、发布时间、文号或者便于查询的其他特征性描述等。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（五）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如申请要件不完备、不准确、难以确定具体信息内容的，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本机关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有权要求申请者作出补充或更正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。无正当理由逾期未补正的，本机关不再处理该政府信息公开申请。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（六）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对于可公开的信息，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本机关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能当场答复的当场答复，当场不能答复的应当在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个工作日内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按照规范答复样式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予以答复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(见附件2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。需延期答复的应当予以说明，延期答复的期限最长不超过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个工作日。如申请的政府信息涉及第三方权益，必须书面征求第三方的意见，第三方不同意公开的不得公开。因征求意见而延期答复的时间，不计入上述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规定的期限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）举报、投诉、咨询、信访、意见、建议等不属于本机关依申请公开政府信息范围，本机关不予受理。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（八）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本机关依申请提供政府信息发生的费用，其收费项目和标准按照国家有关规定执行。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二、受理机构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（一）本机关政府信息公开机构：广西壮族自治区林业局政务公开工作领导小组办公室。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　　（二）办公地点：南宁市青秀区云景路21号。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　　（三）接收申请时间：周一至周五上午8：00至12：00，下午3：00至6：00，国家法定节假日除外。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　　（四）联系电话：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　    0771-2266213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6783788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　  　0771-2805841（传真）。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640" w:lef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邮政编码：530028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640" w:lef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（六）电子邮箱：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"mailto:gxlytbgs@163.com。"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gxlytbgs@163.com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"mailto:gxlytbgs@163.com。"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</w:p>
    <w:p>
      <w:pPr>
        <w:numPr>
          <w:ilvl w:val="0"/>
          <w:numId w:val="0"/>
        </w:numPr>
        <w:spacing w:beforeLines="0" w:afterLines="0" w:line="560" w:lineRule="exact"/>
        <w:ind w:left="640" w:leftChars="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Lines="0" w:afterLines="0" w:line="560" w:lineRule="exact"/>
        <w:ind w:left="640" w:leftChars="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附件：1.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政府信息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公开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申请表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beforeLines="0" w:afterLines="0" w:line="560" w:lineRule="exact"/>
        <w:ind w:left="640" w:leftChars="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2.广西壮族自治区林业局依申请公开答复文书样式</w:t>
      </w:r>
    </w:p>
    <w:p>
      <w:pPr>
        <w:numPr>
          <w:ilvl w:val="0"/>
          <w:numId w:val="0"/>
        </w:numPr>
        <w:spacing w:beforeLines="0" w:afterLines="0" w:line="560" w:lineRule="exact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Lines="0" w:afterLines="0" w:line="560" w:lineRule="exact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Lines="0" w:afterLines="0" w:line="560" w:lineRule="exact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Lines="0" w:afterLines="0" w:line="560" w:lineRule="exact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Lines="0" w:afterLines="0" w:line="560" w:lineRule="exact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Lines="0" w:afterLines="0" w:line="56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adjustRightInd w:val="0"/>
        <w:snapToGrid w:val="0"/>
        <w:spacing w:beforeLines="0" w:afterLines="0" w:line="56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before="0" w:beforeLines="0" w:after="0" w:afterLines="0" w:line="560" w:lineRule="exact"/>
        <w:jc w:val="center"/>
        <w:rPr>
          <w:rFonts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auto"/>
          <w:sz w:val="44"/>
          <w:szCs w:val="44"/>
        </w:rPr>
        <w:t>政府信息公开申请表</w:t>
      </w:r>
    </w:p>
    <w:tbl>
      <w:tblPr>
        <w:tblStyle w:val="12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1530"/>
        <w:gridCol w:w="2210"/>
        <w:gridCol w:w="1434"/>
        <w:gridCol w:w="322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受理机关：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公民</w:t>
            </w:r>
          </w:p>
          <w:p>
            <w:pPr>
              <w:widowControl/>
              <w:adjustRightInd w:val="0"/>
              <w:snapToGrid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申请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姓  名</w:t>
            </w:r>
          </w:p>
        </w:tc>
        <w:tc>
          <w:tcPr>
            <w:tcW w:w="6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传真号码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6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法人或其他组织申请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名   称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传真号码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6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ind w:firstLine="2160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情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况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信息名称</w:t>
            </w:r>
          </w:p>
        </w:tc>
        <w:tc>
          <w:tcPr>
            <w:tcW w:w="6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文号</w:t>
            </w:r>
          </w:p>
        </w:tc>
        <w:tc>
          <w:tcPr>
            <w:tcW w:w="6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查询信息的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特征性描述</w:t>
            </w:r>
          </w:p>
        </w:tc>
        <w:tc>
          <w:tcPr>
            <w:tcW w:w="6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textAlignment w:val="top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Lines="0" w:afterLines="0" w:line="560" w:lineRule="exact"/>
              <w:textAlignment w:val="top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Lines="0" w:afterLines="0" w:line="560" w:lineRule="exact"/>
              <w:textAlignment w:val="top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Lines="0" w:afterLines="0" w:line="560" w:lineRule="exact"/>
              <w:textAlignment w:val="top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Lines="0" w:afterLines="0" w:line="560" w:lineRule="exact"/>
              <w:textAlignment w:val="top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Lines="0" w:afterLines="0" w:line="560" w:lineRule="exact"/>
              <w:textAlignment w:val="top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Lines="0" w:afterLines="0" w:line="560" w:lineRule="exact"/>
              <w:textAlignment w:val="top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Lines="0" w:afterLines="0" w:line="560" w:lineRule="exact"/>
              <w:textAlignment w:val="top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获取信息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具体形式</w:t>
            </w:r>
          </w:p>
        </w:tc>
        <w:tc>
          <w:tcPr>
            <w:tcW w:w="6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Style w:val="15"/>
                <w:rFonts w:hint="default" w:ascii="Times New Roman" w:hAnsi="Times New Roman" w:eastAsia="仿宋_GB2312" w:cs="Times New Roman"/>
                <w:color w:val="auto"/>
              </w:rPr>
              <w:t>纸质</w:t>
            </w:r>
            <w:r>
              <w:rPr>
                <w:rStyle w:val="16"/>
                <w:rFonts w:hint="default" w:ascii="Times New Roman" w:hAnsi="Times New Roman" w:eastAsia="仿宋_GB2312" w:cs="Times New Roman"/>
                <w:color w:val="auto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□电子文档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获取信息方式</w:t>
            </w:r>
          </w:p>
        </w:tc>
        <w:tc>
          <w:tcPr>
            <w:tcW w:w="6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Style w:val="15"/>
                <w:rFonts w:hint="default" w:ascii="Times New Roman" w:hAnsi="Times New Roman" w:eastAsia="仿宋_GB2312" w:cs="Times New Roman"/>
                <w:color w:val="auto"/>
              </w:rPr>
              <w:t xml:space="preserve">邮寄 </w:t>
            </w:r>
            <w:r>
              <w:rPr>
                <w:rStyle w:val="16"/>
                <w:rFonts w:hint="default" w:ascii="Times New Roman" w:hAnsi="Times New Roman" w:eastAsia="仿宋_GB2312" w:cs="Times New Roman"/>
                <w:color w:val="auto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Style w:val="15"/>
                <w:rFonts w:hint="default" w:ascii="Times New Roman" w:hAnsi="Times New Roman" w:eastAsia="仿宋_GB2312" w:cs="Times New Roman"/>
                <w:color w:val="auto"/>
              </w:rPr>
              <w:t>电子邮件</w:t>
            </w:r>
            <w:r>
              <w:rPr>
                <w:rStyle w:val="16"/>
                <w:rFonts w:hint="default" w:ascii="Times New Roman" w:hAnsi="Times New Roman" w:eastAsia="仿宋_GB2312" w:cs="Times New Roman"/>
                <w:color w:val="auto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Style w:val="15"/>
                <w:rFonts w:hint="default" w:ascii="Times New Roman" w:hAnsi="Times New Roman" w:eastAsia="仿宋_GB2312" w:cs="Times New Roman"/>
                <w:color w:val="auto"/>
              </w:rPr>
              <w:t>传真</w:t>
            </w:r>
            <w:r>
              <w:rPr>
                <w:rStyle w:val="16"/>
                <w:rFonts w:hint="default" w:ascii="Times New Roman" w:hAnsi="Times New Roman" w:eastAsia="仿宋_GB2312" w:cs="Times New Roman"/>
                <w:color w:val="auto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Style w:val="15"/>
                <w:rFonts w:hint="default" w:ascii="Times New Roman" w:hAnsi="Times New Roman" w:eastAsia="仿宋_GB2312" w:cs="Times New Roman"/>
                <w:color w:val="auto"/>
              </w:rPr>
              <w:t xml:space="preserve">自行领取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Style w:val="17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现场查阅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jc w:val="center"/>
        </w:trPr>
        <w:tc>
          <w:tcPr>
            <w:tcW w:w="9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申请人签字（盖章）：                                    年    月 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   备注：1、个人提出政府信息申请时，请提供有效身份证明材料；2、法人或其他组织提出政府信息申请时，请提供法人或其他组织营业执照（组织机构代码）复印件。</w:t>
            </w:r>
          </w:p>
        </w:tc>
      </w:tr>
    </w:tbl>
    <w:p>
      <w:pPr>
        <w:numPr>
          <w:ilvl w:val="0"/>
          <w:numId w:val="0"/>
        </w:numPr>
        <w:spacing w:beforeLines="0" w:afterLines="0" w:line="560" w:lineRule="exact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sectPr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6916F7"/>
    <w:multiLevelType w:val="singleLevel"/>
    <w:tmpl w:val="C66916F7"/>
    <w:lvl w:ilvl="0" w:tentative="0">
      <w:start w:val="5"/>
      <w:numFmt w:val="chineseCounting"/>
      <w:suff w:val="nothing"/>
      <w:lvlText w:val="（%1）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61436"/>
    <w:rsid w:val="00766895"/>
    <w:rsid w:val="04C8539D"/>
    <w:rsid w:val="14C11279"/>
    <w:rsid w:val="17323530"/>
    <w:rsid w:val="20864834"/>
    <w:rsid w:val="20EB25DD"/>
    <w:rsid w:val="234E121C"/>
    <w:rsid w:val="2A355D2D"/>
    <w:rsid w:val="2D356628"/>
    <w:rsid w:val="2E461436"/>
    <w:rsid w:val="316972BA"/>
    <w:rsid w:val="335757D2"/>
    <w:rsid w:val="37DC7DF5"/>
    <w:rsid w:val="3C9E49EB"/>
    <w:rsid w:val="3D9D52E4"/>
    <w:rsid w:val="3EBB39B2"/>
    <w:rsid w:val="3F2A2BD0"/>
    <w:rsid w:val="439B2564"/>
    <w:rsid w:val="46305FDF"/>
    <w:rsid w:val="4B4B328E"/>
    <w:rsid w:val="50F26A44"/>
    <w:rsid w:val="5350763B"/>
    <w:rsid w:val="584F2A67"/>
    <w:rsid w:val="5A6F37D0"/>
    <w:rsid w:val="5C3673B3"/>
    <w:rsid w:val="5DFF7331"/>
    <w:rsid w:val="616219C4"/>
    <w:rsid w:val="62D7292A"/>
    <w:rsid w:val="668F1228"/>
    <w:rsid w:val="689E4478"/>
    <w:rsid w:val="6E4A75FF"/>
    <w:rsid w:val="6FA63C40"/>
    <w:rsid w:val="76D267EE"/>
    <w:rsid w:val="78D14BBE"/>
    <w:rsid w:val="799F7E7D"/>
    <w:rsid w:val="79DA0C3C"/>
    <w:rsid w:val="7BD5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6A6A6A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qFormat/>
    <w:uiPriority w:val="0"/>
  </w:style>
  <w:style w:type="character" w:styleId="7">
    <w:name w:val="HTML Acronym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6A6A6A"/>
      <w:u w:val="none"/>
    </w:rPr>
  </w:style>
  <w:style w:type="character" w:styleId="10">
    <w:name w:val="HTML Code"/>
    <w:basedOn w:val="3"/>
    <w:qFormat/>
    <w:uiPriority w:val="0"/>
    <w:rPr>
      <w:rFonts w:ascii="Courier New" w:hAnsi="Courier New"/>
      <w:sz w:val="20"/>
    </w:rPr>
  </w:style>
  <w:style w:type="character" w:styleId="11">
    <w:name w:val="HTML Cite"/>
    <w:basedOn w:val="3"/>
    <w:qFormat/>
    <w:uiPriority w:val="0"/>
  </w:style>
  <w:style w:type="character" w:customStyle="1" w:styleId="13">
    <w:name w:val="current"/>
    <w:basedOn w:val="3"/>
    <w:qFormat/>
    <w:uiPriority w:val="0"/>
    <w:rPr>
      <w:b/>
      <w:color w:val="FFFFFF"/>
      <w:bdr w:val="single" w:color="1C64A0" w:sz="6" w:space="0"/>
      <w:shd w:val="clear" w:fill="1C64A0"/>
    </w:rPr>
  </w:style>
  <w:style w:type="character" w:customStyle="1" w:styleId="14">
    <w:name w:val="disabled"/>
    <w:basedOn w:val="3"/>
    <w:qFormat/>
    <w:uiPriority w:val="0"/>
    <w:rPr>
      <w:color w:val="CCCCCC"/>
      <w:bdr w:val="single" w:color="F3F3F3" w:sz="6" w:space="0"/>
    </w:rPr>
  </w:style>
  <w:style w:type="character" w:customStyle="1" w:styleId="15">
    <w:name w:val="font31"/>
    <w:basedOn w:val="3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6">
    <w:name w:val="font81"/>
    <w:basedOn w:val="3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7">
    <w:name w:val="font21"/>
    <w:basedOn w:val="3"/>
    <w:qFormat/>
    <w:uiPriority w:val="0"/>
    <w:rPr>
      <w:rFonts w:ascii="宋体" w:hAnsi="宋体" w:eastAsia="宋体"/>
      <w:color w:val="000000"/>
      <w:sz w:val="28"/>
      <w:u w:val="none"/>
    </w:rPr>
  </w:style>
  <w:style w:type="character" w:customStyle="1" w:styleId="18">
    <w:name w:val="first-child2"/>
    <w:basedOn w:val="3"/>
    <w:qFormat/>
    <w:uiPriority w:val="0"/>
  </w:style>
  <w:style w:type="character" w:customStyle="1" w:styleId="19">
    <w:name w:val="layui-layer-tabnow"/>
    <w:basedOn w:val="3"/>
    <w:qFormat/>
    <w:uiPriority w:val="0"/>
    <w:rPr>
      <w:bdr w:val="single" w:color="CCCCCC" w:sz="6" w:space="0"/>
      <w:shd w:val="clear" w:fill="FFFFFF"/>
    </w:rPr>
  </w:style>
  <w:style w:type="character" w:customStyle="1" w:styleId="20">
    <w:name w:val="first-child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2021-01-08T00:01:00Z</dcterms:created>
  <dc:creator>苏博源</dc:creator>
  <cp:lastModifiedBy>蒋莹</cp:lastModifiedBy>
  <cp:lastPrinted>2021-02-07T00:11:00Z</cp:lastPrinted>
  <dcterms:modified xsi:type="dcterms:W3CDTF">2021-02-07T02:21:35Z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